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9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4"/>
        <w:gridCol w:w="255"/>
        <w:gridCol w:w="1248"/>
        <w:gridCol w:w="170"/>
        <w:gridCol w:w="1302"/>
        <w:gridCol w:w="2779"/>
        <w:gridCol w:w="339"/>
        <w:gridCol w:w="625"/>
        <w:gridCol w:w="506"/>
        <w:gridCol w:w="141"/>
        <w:gridCol w:w="317"/>
        <w:gridCol w:w="1021"/>
        <w:gridCol w:w="80"/>
        <w:gridCol w:w="941"/>
        <w:gridCol w:w="1021"/>
        <w:gridCol w:w="1021"/>
        <w:gridCol w:w="419"/>
        <w:gridCol w:w="602"/>
        <w:gridCol w:w="675"/>
        <w:gridCol w:w="141"/>
        <w:gridCol w:w="205"/>
        <w:gridCol w:w="849"/>
        <w:gridCol w:w="172"/>
        <w:gridCol w:w="58"/>
        <w:gridCol w:w="115"/>
      </w:tblGrid>
      <w:tr w:rsidR="00DD0F33" w:rsidTr="00062646">
        <w:trPr>
          <w:gridAfter w:val="3"/>
          <w:wAfter w:w="344" w:type="dxa"/>
        </w:trPr>
        <w:tc>
          <w:tcPr>
            <w:tcW w:w="1365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3"/>
          <w:wAfter w:w="344" w:type="dxa"/>
        </w:trPr>
        <w:tc>
          <w:tcPr>
            <w:tcW w:w="1485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3"/>
          <w:wAfter w:w="344" w:type="dxa"/>
        </w:trPr>
        <w:tc>
          <w:tcPr>
            <w:tcW w:w="1485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назва  організації,  що затверджує )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DD0F33" w:rsidTr="00062646">
        <w:trPr>
          <w:gridAfter w:val="3"/>
          <w:wAfter w:w="344" w:type="dxa"/>
        </w:trPr>
        <w:tc>
          <w:tcPr>
            <w:tcW w:w="74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3"/>
          <w:wAfter w:w="344" w:type="dxa"/>
        </w:trPr>
        <w:tc>
          <w:tcPr>
            <w:tcW w:w="1485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Затверджено (схвалено)   </w:t>
            </w:r>
          </w:p>
        </w:tc>
      </w:tr>
      <w:tr w:rsidR="00DD0F33" w:rsidTr="00062646">
        <w:trPr>
          <w:gridAfter w:val="3"/>
          <w:wAfter w:w="344" w:type="dxa"/>
        </w:trPr>
        <w:tc>
          <w:tcPr>
            <w:tcW w:w="1485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</w:t>
            </w:r>
          </w:p>
        </w:tc>
      </w:tr>
      <w:tr w:rsidR="00DD0F33" w:rsidTr="00062646">
        <w:trPr>
          <w:gridAfter w:val="3"/>
          <w:wAfter w:w="344" w:type="dxa"/>
        </w:trPr>
        <w:tc>
          <w:tcPr>
            <w:tcW w:w="1485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D0F33" w:rsidRDefault="000626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7541">
              <w:rPr>
                <w:rFonts w:ascii="Arial" w:hAnsi="Arial" w:cs="Arial"/>
                <w:spacing w:val="-3"/>
                <w:sz w:val="20"/>
                <w:szCs w:val="20"/>
              </w:rPr>
              <w:t xml:space="preserve">Кошторис на послугу 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у сумі</w:t>
            </w:r>
            <w:r w:rsidR="00F476DD">
              <w:rPr>
                <w:rFonts w:ascii="Arial" w:hAnsi="Arial" w:cs="Arial"/>
                <w:spacing w:val="-3"/>
                <w:sz w:val="20"/>
                <w:szCs w:val="20"/>
              </w:rPr>
              <w:t xml:space="preserve"> 97,107 тис. грн.  </w:t>
            </w:r>
          </w:p>
        </w:tc>
      </w:tr>
      <w:tr w:rsidR="00DD0F33" w:rsidTr="00062646">
        <w:trPr>
          <w:gridAfter w:val="3"/>
          <w:wAfter w:w="344" w:type="dxa"/>
        </w:trPr>
        <w:tc>
          <w:tcPr>
            <w:tcW w:w="1485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В тому числі зворотних сум  _ тис. грн.  </w:t>
            </w:r>
          </w:p>
        </w:tc>
      </w:tr>
      <w:tr w:rsidR="00DD0F33" w:rsidTr="00062646">
        <w:trPr>
          <w:gridAfter w:val="3"/>
          <w:wAfter w:w="344" w:type="dxa"/>
        </w:trPr>
        <w:tc>
          <w:tcPr>
            <w:tcW w:w="1485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2646"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DD0F33" w:rsidTr="00062646">
        <w:trPr>
          <w:gridAfter w:val="3"/>
          <w:wAfter w:w="344" w:type="dxa"/>
        </w:trPr>
        <w:tc>
          <w:tcPr>
            <w:tcW w:w="1485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посилання  на документ про затвердження )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DD0F33" w:rsidTr="00062646">
        <w:trPr>
          <w:gridAfter w:val="3"/>
          <w:wAfter w:w="344" w:type="dxa"/>
        </w:trPr>
        <w:tc>
          <w:tcPr>
            <w:tcW w:w="1485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"___" ______________________ 20__ р. 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DD0F33" w:rsidTr="00062646">
        <w:tblPrEx>
          <w:jc w:val="center"/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пнів з вивезенням за межі смт. Козелець на 5 км</w:t>
            </w:r>
          </w:p>
        </w:tc>
      </w:tr>
      <w:tr w:rsidR="00DD0F33" w:rsidTr="00062646">
        <w:tblPrEx>
          <w:jc w:val="center"/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Послуга</w:t>
            </w:r>
          </w:p>
        </w:tc>
      </w:tr>
      <w:tr w:rsidR="00DD0F33" w:rsidTr="00062646">
        <w:tblPrEx>
          <w:jc w:val="center"/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D0F33" w:rsidRDefault="000626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Кошторис </w:t>
            </w:r>
            <w:r w:rsidRPr="005B4375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послугу</w:t>
            </w:r>
          </w:p>
        </w:tc>
      </w:tr>
      <w:tr w:rsidR="00DD0F33" w:rsidTr="00062646">
        <w:tblPrEx>
          <w:jc w:val="center"/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Корчування пнів з вивезенням за межі смт. Козелець на 5 км</w:t>
            </w:r>
          </w:p>
        </w:tc>
      </w:tr>
      <w:tr w:rsidR="00DD0F33" w:rsidTr="00062646">
        <w:tblPrEx>
          <w:jc w:val="center"/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D0F33" w:rsidRDefault="000626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="00F476D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Before w:val="1"/>
          <w:wBefore w:w="195" w:type="dxa"/>
        </w:trPr>
        <w:tc>
          <w:tcPr>
            <w:tcW w:w="73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D0F33" w:rsidRDefault="00DD0F3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вартість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88,776</w:t>
            </w: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тис. грн.</w:t>
            </w:r>
          </w:p>
        </w:tc>
      </w:tr>
      <w:tr w:rsidR="00DD0F33" w:rsidTr="00062646">
        <w:trPr>
          <w:gridBefore w:val="1"/>
          <w:wBefore w:w="195" w:type="dxa"/>
        </w:trPr>
        <w:tc>
          <w:tcPr>
            <w:tcW w:w="73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D0F33" w:rsidRDefault="00DD0F3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трудомісткість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0,20284</w:t>
            </w: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тис.люд.год.</w:t>
            </w:r>
          </w:p>
        </w:tc>
      </w:tr>
      <w:tr w:rsidR="00DD0F33" w:rsidTr="00062646">
        <w:trPr>
          <w:gridBefore w:val="1"/>
          <w:wBefore w:w="195" w:type="dxa"/>
        </w:trPr>
        <w:tc>
          <w:tcPr>
            <w:tcW w:w="73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заробітна плата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18,220</w:t>
            </w: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тис. грн.</w:t>
            </w:r>
          </w:p>
        </w:tc>
      </w:tr>
      <w:tr w:rsidR="00DD0F33" w:rsidTr="00062646">
        <w:trPr>
          <w:gridBefore w:val="1"/>
          <w:wBefore w:w="195" w:type="dxa"/>
        </w:trPr>
        <w:tc>
          <w:tcPr>
            <w:tcW w:w="73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Середній розряд робіт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</w:t>
            </w: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розряд</w:t>
            </w:r>
          </w:p>
        </w:tc>
      </w:tr>
      <w:tr w:rsidR="00DD0F33" w:rsidTr="00062646">
        <w:tblPrEx>
          <w:jc w:val="center"/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D0F33" w:rsidRDefault="00DD0F3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Ч.ч..</w:t>
            </w:r>
          </w:p>
        </w:tc>
        <w:tc>
          <w:tcPr>
            <w:tcW w:w="124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Обґрунту-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вання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(шифр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норми)</w:t>
            </w:r>
          </w:p>
        </w:tc>
        <w:tc>
          <w:tcPr>
            <w:tcW w:w="4251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робіт і витрат</w:t>
            </w:r>
          </w:p>
        </w:tc>
        <w:tc>
          <w:tcPr>
            <w:tcW w:w="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Одиниця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96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Кіль-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кість</w:t>
            </w:r>
          </w:p>
        </w:tc>
        <w:tc>
          <w:tcPr>
            <w:tcW w:w="204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Вартість одиниці,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306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Загальна вартість, грн.</w:t>
            </w:r>
          </w:p>
        </w:tc>
        <w:tc>
          <w:tcPr>
            <w:tcW w:w="204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Витрати труда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робітників, люд.год.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експлуа-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тації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заробіт-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ної плати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експлуа-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тації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</w:t>
            </w:r>
          </w:p>
        </w:tc>
        <w:tc>
          <w:tcPr>
            <w:tcW w:w="2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0F33" w:rsidRDefault="00DD0F3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не зайнятих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обслуговуванням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машин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заробіт-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ної плати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 тому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числі за-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робітної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плати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 тому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числі за-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робітної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плати</w:t>
            </w:r>
          </w:p>
        </w:tc>
        <w:tc>
          <w:tcPr>
            <w:tcW w:w="2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тих, що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обслуговують 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1" w:type="dxa"/>
            <w:gridSpan w:val="3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gridSpan w:val="3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одини-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цю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Е1-197-1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пнів у ґрунтах природного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залягання викорчовувачами-збирачами на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тракторі потужністю 79 кВт [108 к.с.] з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переміщенням пнів до 5 м, діаметр пнів до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 см</w:t>
            </w:r>
          </w:p>
          <w:p w:rsidR="00062646" w:rsidRDefault="000626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062646" w:rsidRDefault="0006264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пнів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3195,49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3195,49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532,96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767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5,5419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1,33</w:t>
            </w:r>
          </w:p>
        </w:tc>
      </w:tr>
      <w:tr w:rsidR="00062646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62646" w:rsidRDefault="00062646" w:rsidP="0066408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Е1-197-2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пнів у ґрунтах природного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залягання викорчовувачами-збирачами на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тракторі потужністю 79 кВт [108 к.с.] з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переміщенням пнів до 5 м, діаметр пнів до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 см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пнів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5416,23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5416,23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903,35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650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9,3933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1,13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Е1-197-3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пнів у ґрунтах природного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залягання викорчовувачами-збирачами на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тракторі потужністю 79 кВт [108 к.с.] з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переміщенням пнів до 5 м, діаметр пнів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32 см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пнів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8789,72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8789,72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1466,01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703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15,2439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1,22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Е1-199-1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Засипання підкорінних ям бульдозерами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потужністю 79 кВт [108 к.с.]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100ям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2898,25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2898,25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463,68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1275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4,7520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2,09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Е1-200-1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Оббивання землі з викорчуваних пнів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викорчовувачами-збирачами на тракторі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потужністю 79 кВт [108 к.с.], діаметр пнів до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 см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пнів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991,70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991,70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165,40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238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1,7199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0,41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Е1-200-2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Оббивання землі з викорчуваних пнів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викорчовувачами-збирачами на тракторі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потужністю 79 кВт [108 к.с.], діаметр пнів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понад 24 см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пнів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2017,31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2017,31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336,46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403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3,4986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Е1-202-1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Вивезення пнів тракторними причепами 2 т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відстань до 100 м, діаметр дерев до 32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1940,76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259,51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1681,25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317,00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606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4,3000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3,3839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1,55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1,22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Е1-202-3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к=49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Додавати на кожні наступні 100 м вивезення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пнів [понад 100 м] тракторними причепами 2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т, діаметр дерев до 32 см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16500,44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2158,72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14341,72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2704,12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5940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777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5163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973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35,7700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28,8659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12,88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10,39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Е1-202-2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Вивезення пнів тракторними причепами 2 т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відстань до 100 м, діаметр дерев понад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 см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4561,91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627,64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3934,27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741,81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315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10,4000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7,9186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0,83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0,63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Е1-202-4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к=49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Додавати на кожні наступні 100 м вивезення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пнів [понад 100 м] тракторними причепами 2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т, діаметр дерев понад 32 см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25443,16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3430,29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22012,87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4150,52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2035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1761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332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56,8400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44,3058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4,55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3,54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Е1-213-1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Корчування коріння зрізаного чагарника і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дрібнолісся корчувальною бороною на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тракторі потужністю 79 кВт [108 к.с.]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2869,18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2869,18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535,13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34430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34430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6422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5,6496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67,8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Е1-213-4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Збір залишків деревини рідкого чагарника і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дрібнолісся валковачами на тракторі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потужністю 59 кВт [80 к.с.] у ґрунтах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природного залягання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</w:t>
            </w:r>
          </w:p>
        </w:tc>
        <w:tc>
          <w:tcPr>
            <w:tcW w:w="9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2762,28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2762,28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495,09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33147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33147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5941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5,9024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70,83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dashed" w:sz="4" w:space="0" w:color="auto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прямі витрати по кошторису</w:t>
            </w:r>
          </w:p>
        </w:tc>
        <w:tc>
          <w:tcPr>
            <w:tcW w:w="102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80652</w:t>
            </w:r>
          </w:p>
        </w:tc>
        <w:tc>
          <w:tcPr>
            <w:tcW w:w="1021" w:type="dxa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1194</w:t>
            </w:r>
          </w:p>
        </w:tc>
        <w:tc>
          <w:tcPr>
            <w:tcW w:w="1021" w:type="dxa"/>
            <w:gridSpan w:val="2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79458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14505</w:t>
            </w:r>
          </w:p>
        </w:tc>
        <w:tc>
          <w:tcPr>
            <w:tcW w:w="1021" w:type="dxa"/>
            <w:gridSpan w:val="3"/>
            <w:tcBorders>
              <w:top w:val="dashed" w:sz="4" w:space="0" w:color="auto"/>
              <w:left w:val="nil"/>
              <w:bottom w:val="nil"/>
              <w:right w:val="single" w:sz="4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19,81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161,29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 тому числi: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всього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15699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Загальновиробничi витрати,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8124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62646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96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</w:t>
            </w:r>
          </w:p>
        </w:tc>
        <w:tc>
          <w:tcPr>
            <w:tcW w:w="102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62646" w:rsidRDefault="00062646" w:rsidP="004C645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трудомісткість в загальновиробничих витратах,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21,74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заробітна плата в загальновиробничих витратах,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2521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_  _   _   _   _   _   _   _   _   _   _   _   _   _   _   _   _   _   _   _   _  _   _   _   _   _   _   _   _  _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Всього по кошторису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88776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Кошторисна трудомісткість, люд.год.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202,84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45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Кошторисна заробiтна плата, грн.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18220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2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5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Настанова [4.34]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Виготовлення кошторису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900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Разом по главах 1-12: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89676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5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Настанова [4.38]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Кошторисний прибуток (П)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1690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5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Настанова [4.39]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Кошти на покриття адміністративних витрат будівельних організацій (АВ)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886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Разом (гл. 1-12 + П + АВ + Р + І)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92252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5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Податки, збори, обов'язковi платежi, встановленi чинним законодавством i не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врахованi складовими вартостi будiвництва (крiм ПДВ)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у тому числi: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4855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5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Розрахунок</w:t>
            </w:r>
          </w:p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N П-137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- Єдиний податок за ставкою 5%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4855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rPr>
          <w:gridAfter w:val="2"/>
          <w:wAfter w:w="172" w:type="dxa"/>
        </w:trPr>
        <w:tc>
          <w:tcPr>
            <w:tcW w:w="169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22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D0F33" w:rsidRDefault="0006264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Всього по </w:t>
            </w:r>
            <w:r w:rsidRPr="00D07541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Кошторис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у</w:t>
            </w:r>
            <w:r w:rsidRPr="00D07541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на послугу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97107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1"/>
          <w:wAfter w:w="114" w:type="dxa"/>
          <w:jc w:val="center"/>
        </w:trPr>
        <w:tc>
          <w:tcPr>
            <w:tcW w:w="15082" w:type="dxa"/>
            <w:gridSpan w:val="2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15024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062646" w:rsidTr="00062646">
        <w:trPr>
          <w:gridAfter w:val="3"/>
          <w:wAfter w:w="345" w:type="dxa"/>
        </w:trPr>
        <w:tc>
          <w:tcPr>
            <w:tcW w:w="31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2646" w:rsidRDefault="00062646" w:rsidP="00F834DE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Директор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2646" w:rsidRDefault="00062646" w:rsidP="00F834DE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__________________________</w:t>
            </w:r>
          </w:p>
        </w:tc>
        <w:tc>
          <w:tcPr>
            <w:tcW w:w="856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62646" w:rsidRDefault="00062646" w:rsidP="00F834DE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  <w:p w:rsidR="00062646" w:rsidRPr="005B4375" w:rsidRDefault="00062646" w:rsidP="00F834DE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DD0F33" w:rsidTr="00062646">
        <w:tblPrEx>
          <w:jc w:val="center"/>
        </w:tblPrEx>
        <w:trPr>
          <w:gridAfter w:val="2"/>
          <w:wAfter w:w="172" w:type="dxa"/>
          <w:jc w:val="center"/>
        </w:trPr>
        <w:tc>
          <w:tcPr>
            <w:tcW w:w="15024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D0F33" w:rsidRDefault="00F476D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F476DD" w:rsidRDefault="00F476DD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F476DD" w:rsidSect="00DD0F33">
      <w:headerReference w:type="default" r:id="rId6"/>
      <w:pgSz w:w="16836" w:h="11904" w:orient="landscape"/>
      <w:pgMar w:top="850" w:right="964" w:bottom="567" w:left="96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F94" w:rsidRDefault="00E84F94" w:rsidP="0021259F">
      <w:pPr>
        <w:spacing w:after="0" w:line="240" w:lineRule="auto"/>
      </w:pPr>
      <w:r>
        <w:separator/>
      </w:r>
    </w:p>
  </w:endnote>
  <w:endnote w:type="continuationSeparator" w:id="1">
    <w:p w:rsidR="00E84F94" w:rsidRDefault="00E84F94" w:rsidP="0021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F94" w:rsidRDefault="00E84F94" w:rsidP="0021259F">
      <w:pPr>
        <w:spacing w:after="0" w:line="240" w:lineRule="auto"/>
      </w:pPr>
      <w:r>
        <w:separator/>
      </w:r>
    </w:p>
  </w:footnote>
  <w:footnote w:type="continuationSeparator" w:id="1">
    <w:p w:rsidR="00E84F94" w:rsidRDefault="00E84F94" w:rsidP="0021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F33" w:rsidRDefault="00F476DD">
    <w:pPr>
      <w:tabs>
        <w:tab w:val="center" w:pos="7058"/>
        <w:tab w:val="right" w:pos="13130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 w:rsidR="00DE0819"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 w:rsidR="00DE0819">
      <w:rPr>
        <w:sz w:val="16"/>
        <w:szCs w:val="16"/>
      </w:rPr>
      <w:fldChar w:fldCharType="separate"/>
    </w:r>
    <w:r w:rsidR="00456405">
      <w:rPr>
        <w:noProof/>
        <w:sz w:val="16"/>
        <w:szCs w:val="16"/>
      </w:rPr>
      <w:t>3</w:t>
    </w:r>
    <w:r w:rsidR="00DE0819"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(3.7.2)        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 w:rsidR="00DE0819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DE0819">
      <w:rPr>
        <w:sz w:val="16"/>
        <w:szCs w:val="16"/>
      </w:rPr>
      <w:fldChar w:fldCharType="separate"/>
    </w:r>
    <w:r w:rsidR="00456405">
      <w:rPr>
        <w:noProof/>
        <w:sz w:val="16"/>
        <w:szCs w:val="16"/>
      </w:rPr>
      <w:t>1</w:t>
    </w:r>
    <w:r w:rsidR="00DE0819"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321_ДЦ_ЛСССР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62646"/>
    <w:rsid w:val="00062646"/>
    <w:rsid w:val="00456405"/>
    <w:rsid w:val="00570718"/>
    <w:rsid w:val="00AD3D21"/>
    <w:rsid w:val="00DD0F33"/>
    <w:rsid w:val="00DE0819"/>
    <w:rsid w:val="00E84F94"/>
    <w:rsid w:val="00F476DD"/>
    <w:rsid w:val="00FC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F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4466</Characters>
  <Application>Microsoft Office Word</Application>
  <DocSecurity>0</DocSecurity>
  <Lines>37</Lines>
  <Paragraphs>10</Paragraphs>
  <ScaleCrop>false</ScaleCrop>
  <Company/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4</cp:revision>
  <cp:lastPrinted>2022-12-02T09:39:00Z</cp:lastPrinted>
  <dcterms:created xsi:type="dcterms:W3CDTF">2022-12-02T09:15:00Z</dcterms:created>
  <dcterms:modified xsi:type="dcterms:W3CDTF">2022-12-02T09:40:00Z</dcterms:modified>
</cp:coreProperties>
</file>